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4FCD7DC5" w14:textId="642D3DDE" w:rsidR="004249FD" w:rsidRDefault="009462BD">
      <w:pPr>
        <w:rPr>
          <w:sz w:val="24"/>
          <w:szCs w:val="24"/>
        </w:rPr>
      </w:pPr>
      <w:r>
        <w:rPr>
          <w:sz w:val="24"/>
          <w:szCs w:val="24"/>
        </w:rPr>
        <w:t xml:space="preserve">Our leaders and executives are the face of our organization—for better or worse. </w:t>
      </w:r>
    </w:p>
    <w:p w14:paraId="19B9729A" w14:textId="67FA0AA4" w:rsidR="005A3424" w:rsidRPr="005760B2" w:rsidRDefault="009462BD">
      <w:pPr>
        <w:rPr>
          <w:sz w:val="24"/>
          <w:szCs w:val="24"/>
        </w:rPr>
      </w:pPr>
      <w:r>
        <w:rPr>
          <w:sz w:val="24"/>
          <w:szCs w:val="24"/>
        </w:rPr>
        <w:t xml:space="preserve">In a climate marked by high-profile scandals and ruined reputations, we can’t afford not to be strategic in the way our executives </w:t>
      </w:r>
      <w:r w:rsidR="00E7185A">
        <w:rPr>
          <w:sz w:val="24"/>
          <w:szCs w:val="24"/>
        </w:rPr>
        <w:t>talk to</w:t>
      </w:r>
      <w:r>
        <w:rPr>
          <w:sz w:val="24"/>
          <w:szCs w:val="24"/>
        </w:rPr>
        <w:t xml:space="preserve"> audiences. </w:t>
      </w:r>
    </w:p>
    <w:p w14:paraId="195ED1A0" w14:textId="219E1E4D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9462BD">
        <w:rPr>
          <w:b/>
          <w:sz w:val="24"/>
          <w:szCs w:val="24"/>
        </w:rPr>
        <w:t xml:space="preserve">2018 Leadership and Executive Communications </w:t>
      </w:r>
      <w:r w:rsidR="004B4E6E">
        <w:rPr>
          <w:b/>
          <w:sz w:val="24"/>
          <w:szCs w:val="24"/>
        </w:rPr>
        <w:t xml:space="preserve">Conference </w:t>
      </w:r>
      <w:r w:rsidR="008D401B">
        <w:rPr>
          <w:sz w:val="24"/>
          <w:szCs w:val="24"/>
        </w:rPr>
        <w:t xml:space="preserve">will show us </w:t>
      </w:r>
      <w:r w:rsidR="00E92BF4">
        <w:rPr>
          <w:sz w:val="24"/>
          <w:szCs w:val="24"/>
        </w:rPr>
        <w:t xml:space="preserve">how to </w:t>
      </w:r>
      <w:r w:rsidR="009462BD">
        <w:rPr>
          <w:sz w:val="24"/>
          <w:szCs w:val="24"/>
        </w:rPr>
        <w:t xml:space="preserve">gain the trust of any audience, establish our organization as </w:t>
      </w:r>
      <w:r w:rsidR="008D0C43">
        <w:rPr>
          <w:sz w:val="24"/>
          <w:szCs w:val="24"/>
        </w:rPr>
        <w:t xml:space="preserve">an </w:t>
      </w:r>
      <w:r w:rsidR="009462BD">
        <w:rPr>
          <w:sz w:val="24"/>
          <w:szCs w:val="24"/>
        </w:rPr>
        <w:t>industry leader an</w:t>
      </w:r>
      <w:r w:rsidR="009C78E1">
        <w:rPr>
          <w:sz w:val="24"/>
          <w:szCs w:val="24"/>
        </w:rPr>
        <w:t>d continue to drive business goals forward</w:t>
      </w:r>
      <w:r w:rsidR="009462BD">
        <w:rPr>
          <w:sz w:val="24"/>
          <w:szCs w:val="24"/>
        </w:rPr>
        <w:t xml:space="preserve">. 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  <w:bookmarkStart w:id="0" w:name="_GoBack"/>
      <w:bookmarkEnd w:id="0"/>
    </w:p>
    <w:p w14:paraId="6922F284" w14:textId="4C1D4094" w:rsidR="00BC05DA" w:rsidRDefault="003E6A7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the issues that affect our industry and prepare executives to take a stand</w:t>
      </w:r>
    </w:p>
    <w:p w14:paraId="2548E173" w14:textId="628FEDD1" w:rsidR="008D7AE3" w:rsidRPr="005760B2" w:rsidRDefault="003E6A7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efficiently with executives to ensure timely, frequent communications</w:t>
      </w:r>
    </w:p>
    <w:p w14:paraId="101A3EDB" w14:textId="6E90C3CA" w:rsidR="00A923FD" w:rsidRPr="005760B2" w:rsidRDefault="003E6A7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Maximize the impact of speeches and addresses using social media, videos and more</w:t>
      </w:r>
    </w:p>
    <w:p w14:paraId="3855D876" w14:textId="3C95A965" w:rsidR="00BC05DA" w:rsidRPr="005760B2" w:rsidRDefault="003E6A7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a consistent and trustworthy brand for executives on online platforms</w:t>
      </w:r>
    </w:p>
    <w:p w14:paraId="25E1FDFD" w14:textId="1648DC2A" w:rsidR="00BC05DA" w:rsidRPr="005760B2" w:rsidRDefault="003E6A7D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 strong relationships with reporters and get our executives in the headlines</w:t>
      </w:r>
    </w:p>
    <w:p w14:paraId="3EB4DC1C" w14:textId="36D4459D" w:rsidR="003E6A7D" w:rsidRDefault="003E6A7D" w:rsidP="00F561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Earn the engagement of employees and customers by using authentic, emotionally compelling language</w:t>
      </w:r>
    </w:p>
    <w:p w14:paraId="37437734" w14:textId="7F140947" w:rsidR="005C6819" w:rsidRPr="003E6A7D" w:rsidRDefault="00711703" w:rsidP="003E6A7D">
      <w:pPr>
        <w:rPr>
          <w:sz w:val="24"/>
          <w:szCs w:val="24"/>
        </w:rPr>
      </w:pPr>
      <w:r w:rsidRPr="003E6A7D">
        <w:rPr>
          <w:sz w:val="24"/>
          <w:szCs w:val="24"/>
        </w:rPr>
        <w:t>This is a chance for us to learn</w:t>
      </w:r>
      <w:r w:rsidR="004249FD" w:rsidRPr="003E6A7D">
        <w:rPr>
          <w:sz w:val="24"/>
          <w:szCs w:val="24"/>
        </w:rPr>
        <w:t xml:space="preserve"> </w:t>
      </w:r>
      <w:r w:rsidR="009766AE" w:rsidRPr="003E6A7D">
        <w:rPr>
          <w:sz w:val="24"/>
          <w:szCs w:val="24"/>
        </w:rPr>
        <w:t>from</w:t>
      </w:r>
      <w:r w:rsidR="008D401B" w:rsidRPr="003E6A7D">
        <w:rPr>
          <w:sz w:val="24"/>
          <w:szCs w:val="24"/>
        </w:rPr>
        <w:t xml:space="preserve"> </w:t>
      </w:r>
      <w:r w:rsidR="00AD5D93" w:rsidRPr="003E6A7D">
        <w:rPr>
          <w:sz w:val="24"/>
          <w:szCs w:val="24"/>
        </w:rPr>
        <w:t>organizations</w:t>
      </w:r>
      <w:r w:rsidR="00E7185A" w:rsidRPr="003E6A7D">
        <w:rPr>
          <w:sz w:val="24"/>
          <w:szCs w:val="24"/>
        </w:rPr>
        <w:t xml:space="preserve"> and professionals with a keen understanding of modern executive communications</w:t>
      </w:r>
      <w:r w:rsidR="00E92BF4" w:rsidRPr="003E6A7D">
        <w:rPr>
          <w:sz w:val="24"/>
          <w:szCs w:val="24"/>
        </w:rPr>
        <w:t>—</w:t>
      </w:r>
      <w:r w:rsidR="00E27DF1" w:rsidRPr="003E6A7D">
        <w:rPr>
          <w:sz w:val="24"/>
          <w:szCs w:val="24"/>
        </w:rPr>
        <w:t xml:space="preserve">like </w:t>
      </w:r>
      <w:r w:rsidR="00E7185A" w:rsidRPr="003E6A7D">
        <w:rPr>
          <w:sz w:val="24"/>
          <w:szCs w:val="24"/>
        </w:rPr>
        <w:t>Edelman, Microsoft, Assurance and more.</w:t>
      </w:r>
    </w:p>
    <w:p w14:paraId="2D4BD468" w14:textId="0549B6A9" w:rsidR="00711703" w:rsidRPr="005760B2" w:rsidRDefault="00BC7579">
      <w:pPr>
        <w:rPr>
          <w:sz w:val="24"/>
          <w:szCs w:val="24"/>
        </w:rPr>
      </w:pPr>
      <w:r w:rsidRPr="005760B2">
        <w:rPr>
          <w:sz w:val="24"/>
          <w:szCs w:val="24"/>
        </w:rPr>
        <w:t>I also believe the</w:t>
      </w:r>
      <w:r w:rsidR="00405275" w:rsidRPr="005760B2">
        <w:rPr>
          <w:sz w:val="24"/>
          <w:szCs w:val="24"/>
        </w:rPr>
        <w:t xml:space="preserve"> </w:t>
      </w:r>
      <w:r w:rsidR="00E7185A">
        <w:rPr>
          <w:sz w:val="24"/>
          <w:szCs w:val="24"/>
        </w:rPr>
        <w:t xml:space="preserve">three </w:t>
      </w:r>
      <w:r w:rsidR="001A3813" w:rsidRPr="005760B2">
        <w:rPr>
          <w:sz w:val="24"/>
          <w:szCs w:val="24"/>
        </w:rPr>
        <w:t>pre-conferenc</w:t>
      </w:r>
      <w:r w:rsidR="00694391" w:rsidRPr="005760B2">
        <w:rPr>
          <w:sz w:val="24"/>
          <w:szCs w:val="24"/>
        </w:rPr>
        <w:t>e workshop</w:t>
      </w:r>
      <w:r w:rsidR="009766AE">
        <w:rPr>
          <w:sz w:val="24"/>
          <w:szCs w:val="24"/>
        </w:rPr>
        <w:t>s</w:t>
      </w:r>
      <w:r w:rsidR="008D401B">
        <w:rPr>
          <w:sz w:val="24"/>
          <w:szCs w:val="24"/>
        </w:rPr>
        <w:t xml:space="preserve"> will prove invaluable. </w:t>
      </w:r>
      <w:r w:rsidR="00AD5D93">
        <w:rPr>
          <w:sz w:val="24"/>
          <w:szCs w:val="24"/>
        </w:rPr>
        <w:t>They’ll</w:t>
      </w:r>
      <w:r w:rsidR="008D7AE3">
        <w:rPr>
          <w:sz w:val="24"/>
          <w:szCs w:val="24"/>
        </w:rPr>
        <w:t xml:space="preserve"> show us how to </w:t>
      </w:r>
      <w:r w:rsidR="00E7185A">
        <w:rPr>
          <w:sz w:val="24"/>
          <w:szCs w:val="24"/>
        </w:rPr>
        <w:t>put on engaging TED-style talks, write content in a compelling voice and prepare for potential crises.</w:t>
      </w:r>
    </w:p>
    <w:p w14:paraId="5120708C" w14:textId="67F27763" w:rsidR="001A3813" w:rsidRPr="005760B2" w:rsidRDefault="00E7185A">
      <w:pPr>
        <w:rPr>
          <w:sz w:val="24"/>
          <w:szCs w:val="24"/>
        </w:rPr>
      </w:pPr>
      <w:r>
        <w:rPr>
          <w:sz w:val="24"/>
          <w:szCs w:val="24"/>
        </w:rPr>
        <w:t xml:space="preserve">Trust and reputation are our most valuable currency today.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get the </w:t>
      </w:r>
      <w:r>
        <w:rPr>
          <w:sz w:val="24"/>
          <w:szCs w:val="24"/>
        </w:rPr>
        <w:t xml:space="preserve">skills and strategies we need to ensure our </w:t>
      </w:r>
      <w:r w:rsidR="003E6A7D">
        <w:rPr>
          <w:sz w:val="24"/>
          <w:szCs w:val="24"/>
        </w:rPr>
        <w:t xml:space="preserve">executive team is able to keep the confidence of our many audiences. </w:t>
      </w:r>
      <w:r w:rsidR="005A20AD">
        <w:rPr>
          <w:sz w:val="24"/>
          <w:szCs w:val="24"/>
        </w:rPr>
        <w:t xml:space="preserve">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112555"/>
    <w:rsid w:val="00133158"/>
    <w:rsid w:val="001732DE"/>
    <w:rsid w:val="0018492A"/>
    <w:rsid w:val="001948DB"/>
    <w:rsid w:val="001A3813"/>
    <w:rsid w:val="001E7436"/>
    <w:rsid w:val="00220918"/>
    <w:rsid w:val="002224BB"/>
    <w:rsid w:val="002745F9"/>
    <w:rsid w:val="002A0E8C"/>
    <w:rsid w:val="002C4338"/>
    <w:rsid w:val="002D3E88"/>
    <w:rsid w:val="003E3CB5"/>
    <w:rsid w:val="003E6A7D"/>
    <w:rsid w:val="00405275"/>
    <w:rsid w:val="004249FD"/>
    <w:rsid w:val="00435878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E2963"/>
    <w:rsid w:val="005E7D4B"/>
    <w:rsid w:val="005F0499"/>
    <w:rsid w:val="006300CB"/>
    <w:rsid w:val="00634E27"/>
    <w:rsid w:val="00636C02"/>
    <w:rsid w:val="00694391"/>
    <w:rsid w:val="006E3F60"/>
    <w:rsid w:val="00711703"/>
    <w:rsid w:val="00717DC3"/>
    <w:rsid w:val="007A3426"/>
    <w:rsid w:val="007F13DA"/>
    <w:rsid w:val="00805E46"/>
    <w:rsid w:val="00894E55"/>
    <w:rsid w:val="008A3839"/>
    <w:rsid w:val="008D0C43"/>
    <w:rsid w:val="008D401B"/>
    <w:rsid w:val="008D7AE3"/>
    <w:rsid w:val="0090040A"/>
    <w:rsid w:val="009462BD"/>
    <w:rsid w:val="009766AE"/>
    <w:rsid w:val="009B70EA"/>
    <w:rsid w:val="009C78E1"/>
    <w:rsid w:val="009E7CFC"/>
    <w:rsid w:val="00A12A20"/>
    <w:rsid w:val="00A51739"/>
    <w:rsid w:val="00A923FD"/>
    <w:rsid w:val="00AB4E8E"/>
    <w:rsid w:val="00AD5D93"/>
    <w:rsid w:val="00AE5A37"/>
    <w:rsid w:val="00AF31B5"/>
    <w:rsid w:val="00B06FB2"/>
    <w:rsid w:val="00B074ED"/>
    <w:rsid w:val="00BC05DA"/>
    <w:rsid w:val="00BC7579"/>
    <w:rsid w:val="00BF32C7"/>
    <w:rsid w:val="00C12084"/>
    <w:rsid w:val="00C705C4"/>
    <w:rsid w:val="00CE7E9B"/>
    <w:rsid w:val="00CF2A83"/>
    <w:rsid w:val="00D901AC"/>
    <w:rsid w:val="00DC7567"/>
    <w:rsid w:val="00DE1F20"/>
    <w:rsid w:val="00E236EB"/>
    <w:rsid w:val="00E27DF1"/>
    <w:rsid w:val="00E37F7B"/>
    <w:rsid w:val="00E7185A"/>
    <w:rsid w:val="00E92BF4"/>
    <w:rsid w:val="00E94CD5"/>
    <w:rsid w:val="00EA4C68"/>
    <w:rsid w:val="00F561B4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2018-04-26T14:59:00Z</dcterms:created>
  <dcterms:modified xsi:type="dcterms:W3CDTF">2018-04-26T14:59:00Z</dcterms:modified>
</cp:coreProperties>
</file>