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A96A3" w14:textId="77777777" w:rsidR="000C1A1D" w:rsidRDefault="005F0499">
      <w:bookmarkStart w:id="0" w:name="_GoBack"/>
      <w:bookmarkEnd w:id="0"/>
      <w:r>
        <w:t xml:space="preserve">Dear [Supervisor’s name], </w:t>
      </w:r>
    </w:p>
    <w:p w14:paraId="6611B159" w14:textId="77777777" w:rsidR="005F0499" w:rsidRDefault="005F0499"/>
    <w:p w14:paraId="4FCD7DC5" w14:textId="24F9C4D3" w:rsidR="004249FD" w:rsidRDefault="00BC7579">
      <w:r>
        <w:t xml:space="preserve">I know how important it is for us to engage internal and external audiences on social media, </w:t>
      </w:r>
      <w:r w:rsidR="005F0499">
        <w:t xml:space="preserve">and I recently </w:t>
      </w:r>
      <w:r w:rsidR="004249FD">
        <w:t>came across an event</w:t>
      </w:r>
      <w:r>
        <w:t xml:space="preserve"> filled with cutting-edge ideas on how to do just that</w:t>
      </w:r>
      <w:r w:rsidR="004249FD">
        <w:t>.</w:t>
      </w:r>
    </w:p>
    <w:p w14:paraId="195ED1A0" w14:textId="6F448F0E" w:rsidR="005F0499" w:rsidRDefault="0090040A">
      <w:r>
        <w:t>Ragan Communications</w:t>
      </w:r>
      <w:r w:rsidR="001948DB">
        <w:t>’</w:t>
      </w:r>
      <w:r>
        <w:t xml:space="preserve"> </w:t>
      </w:r>
      <w:r w:rsidR="00BC7579">
        <w:t xml:space="preserve">Social Media #Mashup at Disneyland </w:t>
      </w:r>
      <w:r w:rsidR="004A1C78">
        <w:t xml:space="preserve">will </w:t>
      </w:r>
      <w:r w:rsidR="00FA0D56">
        <w:t xml:space="preserve">feature </w:t>
      </w:r>
      <w:r w:rsidR="005955E5">
        <w:t>innovative and forward-thinking</w:t>
      </w:r>
      <w:r w:rsidR="004249FD">
        <w:t xml:space="preserve"> tactics </w:t>
      </w:r>
      <w:r w:rsidR="00BC7579">
        <w:t xml:space="preserve">that reflect changing trends in the communications industry. </w:t>
      </w:r>
    </w:p>
    <w:p w14:paraId="659C9F8B" w14:textId="77AAA904" w:rsidR="005F0499" w:rsidRDefault="005F0499">
      <w:r>
        <w:t>I’ll get in-depth training on how to:</w:t>
      </w:r>
    </w:p>
    <w:p w14:paraId="6922F284" w14:textId="68F76FF5" w:rsidR="00BC05DA" w:rsidRDefault="00BC05DA" w:rsidP="00BC05DA">
      <w:pPr>
        <w:pStyle w:val="ListParagraph"/>
        <w:numPr>
          <w:ilvl w:val="0"/>
          <w:numId w:val="3"/>
        </w:numPr>
      </w:pPr>
      <w:r>
        <w:t xml:space="preserve">Use social media to build a culture of innovation and improvement </w:t>
      </w:r>
      <w:r w:rsidR="00717DC3">
        <w:t>in</w:t>
      </w:r>
      <w:r>
        <w:t xml:space="preserve"> our organization</w:t>
      </w:r>
    </w:p>
    <w:p w14:paraId="6EBF1640" w14:textId="0FB9EA64" w:rsidR="00BC05DA" w:rsidRDefault="00BC05DA" w:rsidP="00BC05DA">
      <w:pPr>
        <w:pStyle w:val="ListParagraph"/>
        <w:numPr>
          <w:ilvl w:val="0"/>
          <w:numId w:val="3"/>
        </w:numPr>
      </w:pPr>
      <w:r>
        <w:t>Effectively use livestreaming, augmented reality and 360 video to reach millennial audiences</w:t>
      </w:r>
    </w:p>
    <w:p w14:paraId="5454B7BC" w14:textId="7BFD1D31" w:rsidR="00BC05DA" w:rsidRDefault="00BC05DA" w:rsidP="00BC05DA">
      <w:pPr>
        <w:pStyle w:val="ListParagraph"/>
        <w:numPr>
          <w:ilvl w:val="0"/>
          <w:numId w:val="3"/>
        </w:numPr>
      </w:pPr>
      <w:r>
        <w:t>Develop a plan to protect our reputation from online threats</w:t>
      </w:r>
    </w:p>
    <w:p w14:paraId="3855D876" w14:textId="412AA735" w:rsidR="00BC05DA" w:rsidRDefault="005955E5" w:rsidP="00BC05DA">
      <w:pPr>
        <w:pStyle w:val="ListParagraph"/>
        <w:numPr>
          <w:ilvl w:val="0"/>
          <w:numId w:val="3"/>
        </w:numPr>
      </w:pPr>
      <w:r>
        <w:t xml:space="preserve">Use </w:t>
      </w:r>
      <w:r w:rsidR="00BC05DA">
        <w:t xml:space="preserve">the </w:t>
      </w:r>
      <w:r w:rsidR="00717DC3">
        <w:t>“</w:t>
      </w:r>
      <w:r w:rsidR="00BC05DA">
        <w:t>power of play</w:t>
      </w:r>
      <w:r w:rsidR="00717DC3">
        <w:t>”</w:t>
      </w:r>
      <w:r w:rsidR="00BC05DA">
        <w:t xml:space="preserve"> to craft more authentic, engaging content</w:t>
      </w:r>
    </w:p>
    <w:p w14:paraId="25E1FDFD" w14:textId="1BADA458" w:rsidR="00BC05DA" w:rsidRDefault="005955E5" w:rsidP="00BC05DA">
      <w:pPr>
        <w:pStyle w:val="ListParagraph"/>
        <w:numPr>
          <w:ilvl w:val="0"/>
          <w:numId w:val="3"/>
        </w:numPr>
      </w:pPr>
      <w:r>
        <w:t>Boost our reach on social media with paid strategies that won’t drain our budget</w:t>
      </w:r>
    </w:p>
    <w:p w14:paraId="4E22C94D" w14:textId="57C77E58" w:rsidR="005955E5" w:rsidRDefault="005955E5" w:rsidP="00BC05DA">
      <w:pPr>
        <w:pStyle w:val="ListParagraph"/>
        <w:numPr>
          <w:ilvl w:val="0"/>
          <w:numId w:val="3"/>
        </w:numPr>
      </w:pPr>
      <w:r>
        <w:t>Turn our communicators into data scientists capable of identifying key trends</w:t>
      </w:r>
    </w:p>
    <w:p w14:paraId="0B98DFC2" w14:textId="300C6FDB" w:rsidR="005955E5" w:rsidRDefault="005955E5" w:rsidP="005955E5">
      <w:pPr>
        <w:pStyle w:val="ListParagraph"/>
        <w:numPr>
          <w:ilvl w:val="0"/>
          <w:numId w:val="3"/>
        </w:numPr>
      </w:pPr>
      <w:r>
        <w:t>Build a strong employment brand on hot platforms like Instagram</w:t>
      </w:r>
    </w:p>
    <w:p w14:paraId="6829F93F" w14:textId="0B2E7915" w:rsidR="005F0499" w:rsidRDefault="00711703">
      <w:r>
        <w:t>This is a chance for us to learn</w:t>
      </w:r>
      <w:r w:rsidR="004249FD">
        <w:t xml:space="preserve"> proven best practices from </w:t>
      </w:r>
      <w:r w:rsidR="00BC7579">
        <w:t>season</w:t>
      </w:r>
      <w:r w:rsidR="00BC05DA">
        <w:t xml:space="preserve">ed social media experts at Edelman, NASA, TOMS, Salesforce, Ford and more. </w:t>
      </w:r>
      <w:r w:rsidR="005955E5">
        <w:t xml:space="preserve">I’ll leave with plenty of actionable, practical takeaways we can start implementing as soon as I return. </w:t>
      </w:r>
    </w:p>
    <w:p w14:paraId="2D4BD468" w14:textId="5F90E1AD" w:rsidR="00711703" w:rsidRDefault="00BC7579">
      <w:r>
        <w:t xml:space="preserve">I also believe the </w:t>
      </w:r>
      <w:r w:rsidR="001A3813">
        <w:t>three</w:t>
      </w:r>
      <w:r w:rsidR="00405275">
        <w:t xml:space="preserve"> </w:t>
      </w:r>
      <w:r w:rsidR="001A3813">
        <w:t>pre-conferenc</w:t>
      </w:r>
      <w:r w:rsidR="00405275">
        <w:t xml:space="preserve">e workshops </w:t>
      </w:r>
      <w:r w:rsidR="00BC05DA">
        <w:t xml:space="preserve">will prove invaluable—I’ll learn how to tell compelling corporate stories, create high-quality videos on a budget and use brand journalism to improve our PR and content strategy. </w:t>
      </w:r>
    </w:p>
    <w:p w14:paraId="5120708C" w14:textId="54E64837" w:rsidR="001A3813" w:rsidRDefault="004249FD">
      <w:r>
        <w:t xml:space="preserve">The </w:t>
      </w:r>
      <w:r w:rsidR="00BC7579">
        <w:t xml:space="preserve">social media world is changing quickly, and if we don’t stay ahead of the latest trends, we could lose our audience to competitors. </w:t>
      </w:r>
      <w:r w:rsidR="002D3E88">
        <w:t xml:space="preserve">By going </w:t>
      </w:r>
      <w:r w:rsidR="00FA0D56">
        <w:t xml:space="preserve">to this conference, </w:t>
      </w:r>
      <w:r w:rsidR="002D3E88">
        <w:t>I</w:t>
      </w:r>
      <w:r w:rsidR="00FA0D56">
        <w:t xml:space="preserve">’ll be able to </w:t>
      </w:r>
      <w:r w:rsidR="00BC05DA">
        <w:t>adopt the latest best practices we need to engage</w:t>
      </w:r>
      <w:r w:rsidR="002D3E88">
        <w:t xml:space="preserve"> our</w:t>
      </w:r>
      <w:r w:rsidR="00BC05DA">
        <w:t xml:space="preserve"> stakeholders and boost our bottom line. </w:t>
      </w:r>
    </w:p>
    <w:p w14:paraId="648A91BC" w14:textId="77777777" w:rsidR="005F0499" w:rsidRDefault="005F0499"/>
    <w:p w14:paraId="3305C233" w14:textId="77777777" w:rsidR="00405275" w:rsidRDefault="00405275">
      <w:r>
        <w:t>[Your name]</w:t>
      </w:r>
    </w:p>
    <w:sectPr w:rsidR="00405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61DCC"/>
    <w:multiLevelType w:val="hybridMultilevel"/>
    <w:tmpl w:val="DCF07B26"/>
    <w:lvl w:ilvl="0" w:tplc="2F24FD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20116"/>
    <w:multiLevelType w:val="hybridMultilevel"/>
    <w:tmpl w:val="93885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BD371B"/>
    <w:multiLevelType w:val="hybridMultilevel"/>
    <w:tmpl w:val="AE84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9"/>
    <w:rsid w:val="00033EDF"/>
    <w:rsid w:val="00112555"/>
    <w:rsid w:val="00133158"/>
    <w:rsid w:val="001948DB"/>
    <w:rsid w:val="001A3813"/>
    <w:rsid w:val="002D3E88"/>
    <w:rsid w:val="00405275"/>
    <w:rsid w:val="004249FD"/>
    <w:rsid w:val="004A1C78"/>
    <w:rsid w:val="004A6C80"/>
    <w:rsid w:val="004B313E"/>
    <w:rsid w:val="00535A79"/>
    <w:rsid w:val="005955E5"/>
    <w:rsid w:val="005F0499"/>
    <w:rsid w:val="006300CB"/>
    <w:rsid w:val="00711703"/>
    <w:rsid w:val="00717DC3"/>
    <w:rsid w:val="00805E46"/>
    <w:rsid w:val="008A3839"/>
    <w:rsid w:val="0090040A"/>
    <w:rsid w:val="009B70EA"/>
    <w:rsid w:val="009E7CFC"/>
    <w:rsid w:val="00AF31B5"/>
    <w:rsid w:val="00BC05DA"/>
    <w:rsid w:val="00BC7579"/>
    <w:rsid w:val="00C12084"/>
    <w:rsid w:val="00EA4C68"/>
    <w:rsid w:val="00F95A21"/>
    <w:rsid w:val="00FA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52E62"/>
  <w15:docId w15:val="{AE71BED1-71C8-4D08-888A-283EF397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55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5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Madhavan</dc:creator>
  <cp:keywords/>
  <dc:description/>
  <cp:lastModifiedBy>Meghan Madhavan</cp:lastModifiedBy>
  <cp:revision>2</cp:revision>
  <dcterms:created xsi:type="dcterms:W3CDTF">2017-07-18T20:00:00Z</dcterms:created>
  <dcterms:modified xsi:type="dcterms:W3CDTF">2017-07-18T20:00:00Z</dcterms:modified>
</cp:coreProperties>
</file>